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3"/>
      </w:tblGrid>
      <w:tr w:rsidR="009C343E" w:rsidRPr="00996D97" w14:paraId="614AA54B" w14:textId="77777777" w:rsidTr="00D85A73">
        <w:trPr>
          <w:trHeight w:val="841"/>
        </w:trPr>
        <w:tc>
          <w:tcPr>
            <w:tcW w:w="13603" w:type="dxa"/>
          </w:tcPr>
          <w:p w14:paraId="6C884885" w14:textId="29121C16" w:rsidR="009C343E" w:rsidRPr="00996D97" w:rsidRDefault="00D85A73" w:rsidP="00D85A73">
            <w:pPr>
              <w:ind w:right="18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</w:t>
            </w:r>
            <w:r w:rsidR="009C343E" w:rsidRPr="00996D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SỞ Y TẾ </w:t>
            </w:r>
            <w:r w:rsidRPr="00996D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TỈNH TÂY NINH                                         </w:t>
            </w:r>
            <w:r w:rsidR="00996D97" w:rsidRPr="00996D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</w:t>
            </w:r>
            <w:r w:rsidRPr="00996D9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CỘNG HÒA XÃ HỘI CHỦ NGHĨA VIỆT NAM</w:t>
            </w:r>
          </w:p>
          <w:p w14:paraId="4B3D3370" w14:textId="77777777" w:rsidR="00D85A73" w:rsidRPr="00996D97" w:rsidRDefault="00107DAC" w:rsidP="00D85A73">
            <w:pPr>
              <w:ind w:right="18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68A56" wp14:editId="53CDB4F4">
                      <wp:simplePos x="0" y="0"/>
                      <wp:positionH relativeFrom="column">
                        <wp:posOffset>5707966</wp:posOffset>
                      </wp:positionH>
                      <wp:positionV relativeFrom="paragraph">
                        <wp:posOffset>195482</wp:posOffset>
                      </wp:positionV>
                      <wp:extent cx="1907931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79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2173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45pt,15.4pt" to="599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85A73" w:rsidRPr="00996D9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BỆNH VIỆN PHỤC HỒI CHỨC NĂNG                                           </w:t>
            </w:r>
            <w:r w:rsidR="00996D97" w:rsidRPr="00996D9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              </w:t>
            </w:r>
            <w:r w:rsidR="00D85A73" w:rsidRPr="00996D9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Độc lập – Tự do – Hạnh phúc</w:t>
            </w:r>
          </w:p>
          <w:p w14:paraId="09D8E80B" w14:textId="2828E219" w:rsidR="00996D97" w:rsidRPr="00996D97" w:rsidRDefault="00996D97" w:rsidP="00D85A73">
            <w:pPr>
              <w:ind w:right="18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TỈNH TÂY NINH</w:t>
            </w:r>
          </w:p>
        </w:tc>
      </w:tr>
    </w:tbl>
    <w:p w14:paraId="03C4CBB7" w14:textId="77777777" w:rsidR="00925FCD" w:rsidRPr="00996D97" w:rsidRDefault="00925FCD" w:rsidP="00983772">
      <w:pPr>
        <w:spacing w:after="0" w:line="240" w:lineRule="auto"/>
        <w:ind w:right="187"/>
        <w:rPr>
          <w:rFonts w:ascii="Times New Roman" w:hAnsi="Times New Roman" w:cs="Times New Roman"/>
          <w:i/>
          <w:sz w:val="24"/>
          <w:szCs w:val="24"/>
        </w:rPr>
      </w:pPr>
    </w:p>
    <w:p w14:paraId="12AF30A6" w14:textId="77777777" w:rsidR="00D85A73" w:rsidRPr="00996D97" w:rsidRDefault="00D85A73" w:rsidP="00996E88">
      <w:pPr>
        <w:spacing w:after="0" w:line="240" w:lineRule="auto"/>
        <w:ind w:right="187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9AB5A4F" w14:textId="77777777" w:rsidR="00996D97" w:rsidRPr="00996D97" w:rsidRDefault="00441823" w:rsidP="00996E88">
      <w:pPr>
        <w:spacing w:after="0" w:line="240" w:lineRule="auto"/>
        <w:ind w:right="18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6D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DANH MỤC MUA SẮM </w:t>
      </w:r>
    </w:p>
    <w:p w14:paraId="74328C50" w14:textId="7DB453B3" w:rsidR="00D85A73" w:rsidRPr="00996D97" w:rsidRDefault="00441823" w:rsidP="00996E88">
      <w:pPr>
        <w:spacing w:after="0" w:line="240" w:lineRule="auto"/>
        <w:ind w:right="18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6D97">
        <w:rPr>
          <w:rFonts w:ascii="Times New Roman" w:hAnsi="Times New Roman" w:cs="Times New Roman"/>
          <w:b/>
          <w:bCs/>
          <w:iCs/>
          <w:sz w:val="24"/>
          <w:szCs w:val="24"/>
        </w:rPr>
        <w:t>TRANG PHỤC Y TẾ CHO VIÊN CHỨC, NGƯỜI LAO ĐỘNG  NĂM 2026</w:t>
      </w:r>
    </w:p>
    <w:p w14:paraId="04056BBA" w14:textId="745A4340" w:rsidR="00D85A73" w:rsidRPr="00996D97" w:rsidRDefault="00441823" w:rsidP="00996E88">
      <w:pPr>
        <w:spacing w:after="0" w:line="240" w:lineRule="auto"/>
        <w:ind w:right="18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6D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TẠI BỆNH VIỆN PHỤC HỒI CHỨC NĂNG TỈNH TÂY NINH </w:t>
      </w:r>
    </w:p>
    <w:p w14:paraId="2A8B2E74" w14:textId="4A17C60A" w:rsidR="00D85A73" w:rsidRPr="00996D97" w:rsidRDefault="00D85A73" w:rsidP="00E842E5">
      <w:pPr>
        <w:spacing w:before="240" w:after="0" w:line="240" w:lineRule="auto"/>
        <w:ind w:right="18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6D97">
        <w:rPr>
          <w:rFonts w:ascii="Times New Roman" w:hAnsi="Times New Roman" w:cs="Times New Roman"/>
          <w:i/>
          <w:sz w:val="24"/>
          <w:szCs w:val="24"/>
        </w:rPr>
        <w:t>(</w:t>
      </w:r>
      <w:r w:rsidR="00983772" w:rsidRPr="00996D97">
        <w:rPr>
          <w:rFonts w:ascii="Times New Roman" w:hAnsi="Times New Roman" w:cs="Times New Roman"/>
          <w:i/>
          <w:sz w:val="24"/>
          <w:szCs w:val="24"/>
        </w:rPr>
        <w:t>K</w:t>
      </w:r>
      <w:r w:rsidRPr="00996D97">
        <w:rPr>
          <w:rFonts w:ascii="Times New Roman" w:hAnsi="Times New Roman" w:cs="Times New Roman"/>
          <w:i/>
          <w:sz w:val="24"/>
          <w:szCs w:val="24"/>
        </w:rPr>
        <w:t xml:space="preserve">èm </w:t>
      </w:r>
      <w:r w:rsidR="00983772" w:rsidRPr="00996D97">
        <w:rPr>
          <w:rFonts w:ascii="Times New Roman" w:hAnsi="Times New Roman" w:cs="Times New Roman"/>
          <w:i/>
          <w:sz w:val="24"/>
          <w:szCs w:val="24"/>
        </w:rPr>
        <w:t xml:space="preserve">theo </w:t>
      </w:r>
      <w:r w:rsidR="00996D97" w:rsidRPr="00996D97">
        <w:rPr>
          <w:rFonts w:ascii="Times New Roman" w:hAnsi="Times New Roman" w:cs="Times New Roman"/>
          <w:i/>
          <w:sz w:val="24"/>
          <w:szCs w:val="24"/>
        </w:rPr>
        <w:t>Thư mời chào giá</w:t>
      </w:r>
      <w:r w:rsidR="00E842E5" w:rsidRPr="00996D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6D97">
        <w:rPr>
          <w:rFonts w:ascii="Times New Roman" w:hAnsi="Times New Roman" w:cs="Times New Roman"/>
          <w:i/>
          <w:sz w:val="24"/>
          <w:szCs w:val="24"/>
        </w:rPr>
        <w:t>số:      /</w:t>
      </w:r>
      <w:r w:rsidR="00996D97" w:rsidRPr="00996D97">
        <w:rPr>
          <w:rFonts w:ascii="Times New Roman" w:hAnsi="Times New Roman" w:cs="Times New Roman"/>
          <w:i/>
          <w:sz w:val="24"/>
          <w:szCs w:val="24"/>
        </w:rPr>
        <w:t>TM</w:t>
      </w:r>
      <w:r w:rsidRPr="00996D97">
        <w:rPr>
          <w:rFonts w:ascii="Times New Roman" w:hAnsi="Times New Roman" w:cs="Times New Roman"/>
          <w:i/>
          <w:sz w:val="24"/>
          <w:szCs w:val="24"/>
        </w:rPr>
        <w:t xml:space="preserve">-BVPHCN ngày      /      </w:t>
      </w:r>
      <w:r w:rsidR="00983772" w:rsidRPr="00996D97">
        <w:rPr>
          <w:rFonts w:ascii="Times New Roman" w:hAnsi="Times New Roman" w:cs="Times New Roman"/>
          <w:i/>
          <w:sz w:val="24"/>
          <w:szCs w:val="24"/>
        </w:rPr>
        <w:t>/ 2026</w:t>
      </w:r>
      <w:r w:rsidRPr="00996D97">
        <w:rPr>
          <w:rFonts w:ascii="Times New Roman" w:hAnsi="Times New Roman" w:cs="Times New Roman"/>
          <w:i/>
          <w:sz w:val="24"/>
          <w:szCs w:val="24"/>
        </w:rPr>
        <w:t xml:space="preserve"> của Bệnh viện Phục hồi chức năng</w:t>
      </w:r>
      <w:r w:rsidR="00E842E5" w:rsidRPr="00996D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6D97">
        <w:rPr>
          <w:rFonts w:ascii="Times New Roman" w:hAnsi="Times New Roman" w:cs="Times New Roman"/>
          <w:i/>
          <w:sz w:val="24"/>
          <w:szCs w:val="24"/>
        </w:rPr>
        <w:t xml:space="preserve">tỉnh Tây </w:t>
      </w:r>
      <w:r w:rsidR="00E842E5" w:rsidRPr="00996D97">
        <w:rPr>
          <w:rFonts w:ascii="Times New Roman" w:hAnsi="Times New Roman" w:cs="Times New Roman"/>
          <w:i/>
          <w:sz w:val="24"/>
          <w:szCs w:val="24"/>
        </w:rPr>
        <w:t>N</w:t>
      </w:r>
      <w:r w:rsidRPr="00996D97">
        <w:rPr>
          <w:rFonts w:ascii="Times New Roman" w:hAnsi="Times New Roman" w:cs="Times New Roman"/>
          <w:i/>
          <w:sz w:val="24"/>
          <w:szCs w:val="24"/>
        </w:rPr>
        <w:t>inh)</w:t>
      </w:r>
    </w:p>
    <w:p w14:paraId="7E55BEEE" w14:textId="77777777" w:rsidR="00D85A73" w:rsidRPr="00996D97" w:rsidRDefault="00D85A73" w:rsidP="00996E88">
      <w:pPr>
        <w:spacing w:after="0" w:line="240" w:lineRule="auto"/>
        <w:ind w:right="187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13417" w:type="dxa"/>
        <w:tblLook w:val="04A0" w:firstRow="1" w:lastRow="0" w:firstColumn="1" w:lastColumn="0" w:noHBand="0" w:noVBand="1"/>
      </w:tblPr>
      <w:tblGrid>
        <w:gridCol w:w="861"/>
        <w:gridCol w:w="1686"/>
        <w:gridCol w:w="8080"/>
        <w:gridCol w:w="924"/>
        <w:gridCol w:w="814"/>
        <w:gridCol w:w="1052"/>
      </w:tblGrid>
      <w:tr w:rsidR="00996D97" w:rsidRPr="00996D97" w14:paraId="38898582" w14:textId="77777777" w:rsidTr="00996D97">
        <w:trPr>
          <w:trHeight w:val="623"/>
          <w:tblHeader/>
        </w:trPr>
        <w:tc>
          <w:tcPr>
            <w:tcW w:w="861" w:type="dxa"/>
            <w:vAlign w:val="center"/>
          </w:tcPr>
          <w:p w14:paraId="06E6B2C6" w14:textId="77777777" w:rsidR="00996D97" w:rsidRPr="00996D97" w:rsidRDefault="00996D97" w:rsidP="0078726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sz w:val="24"/>
                <w:szCs w:val="24"/>
              </w:rPr>
              <w:t>Số TT</w:t>
            </w:r>
          </w:p>
        </w:tc>
        <w:tc>
          <w:tcPr>
            <w:tcW w:w="1686" w:type="dxa"/>
            <w:vAlign w:val="center"/>
          </w:tcPr>
          <w:p w14:paraId="5B651265" w14:textId="77777777" w:rsidR="00996D97" w:rsidRPr="00996D97" w:rsidRDefault="00996D97" w:rsidP="0078726A">
            <w:pPr>
              <w:ind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sz w:val="24"/>
                <w:szCs w:val="24"/>
              </w:rPr>
              <w:t>Loại trang phục</w:t>
            </w:r>
          </w:p>
        </w:tc>
        <w:tc>
          <w:tcPr>
            <w:tcW w:w="8080" w:type="dxa"/>
          </w:tcPr>
          <w:p w14:paraId="2C9F6474" w14:textId="504A0783" w:rsidR="00996D97" w:rsidRPr="00996D97" w:rsidRDefault="00996D97" w:rsidP="00787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sz w:val="24"/>
                <w:szCs w:val="24"/>
              </w:rPr>
              <w:t>Mô tả hàng hóa 2026</w:t>
            </w:r>
          </w:p>
        </w:tc>
        <w:tc>
          <w:tcPr>
            <w:tcW w:w="924" w:type="dxa"/>
            <w:vAlign w:val="center"/>
          </w:tcPr>
          <w:p w14:paraId="6DB45A68" w14:textId="39BD4225" w:rsidR="00996D97" w:rsidRPr="00996D97" w:rsidRDefault="00996D97" w:rsidP="00787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814" w:type="dxa"/>
            <w:vAlign w:val="center"/>
          </w:tcPr>
          <w:p w14:paraId="3AFD42F7" w14:textId="77777777" w:rsidR="00996D97" w:rsidRPr="00996D97" w:rsidRDefault="00996D97" w:rsidP="00787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052" w:type="dxa"/>
            <w:vAlign w:val="center"/>
          </w:tcPr>
          <w:p w14:paraId="71392691" w14:textId="77777777" w:rsidR="00996D97" w:rsidRPr="00996D97" w:rsidRDefault="00996D97" w:rsidP="00787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996D97" w:rsidRPr="00996D97" w14:paraId="3B8225DD" w14:textId="77777777" w:rsidTr="00CE26D1">
        <w:trPr>
          <w:trHeight w:val="1266"/>
        </w:trPr>
        <w:tc>
          <w:tcPr>
            <w:tcW w:w="861" w:type="dxa"/>
            <w:vAlign w:val="center"/>
          </w:tcPr>
          <w:p w14:paraId="16F93AA8" w14:textId="77777777" w:rsidR="00996D97" w:rsidRPr="00996D97" w:rsidRDefault="00996D97" w:rsidP="00CE26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5E8EB" w14:textId="7FF9387E" w:rsidR="00996D97" w:rsidRPr="00996D97" w:rsidRDefault="00996D97" w:rsidP="00CE26D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790D9CBD" w14:textId="56AEB3D5" w:rsidR="00996D97" w:rsidRPr="00996D97" w:rsidRDefault="00996D97" w:rsidP="00CE26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1A42F5CC" w14:textId="77777777" w:rsidR="00996D97" w:rsidRPr="00996D97" w:rsidRDefault="00996D97" w:rsidP="00CE26D1">
            <w:pPr>
              <w:ind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25FAFC" w14:textId="4175936C" w:rsidR="00996D97" w:rsidRPr="00996D97" w:rsidRDefault="00996D97" w:rsidP="00CE26D1">
            <w:pPr>
              <w:ind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sz w:val="24"/>
                <w:szCs w:val="24"/>
              </w:rPr>
              <w:t>Trang phục y tế Bác sĩ</w:t>
            </w:r>
          </w:p>
          <w:p w14:paraId="5789AB9C" w14:textId="05C315BF" w:rsidR="00996D97" w:rsidRPr="00996D97" w:rsidRDefault="00996D97" w:rsidP="00CE26D1">
            <w:pPr>
              <w:ind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0010EDC" w14:textId="2080DC5F" w:rsidR="00996D97" w:rsidRPr="00996D97" w:rsidRDefault="00996D97" w:rsidP="00CE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Áo: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Màu sắc: Màu trắng.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Chất liệu: Vải Kate ford hoặc tương đương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Tiêu chí kỹ thuật vải: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+Khối lượng vải (G/M2) (ISO 3801:1977) 160.2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+Mật độ vải (Sợi/10CM) (ISO 7211-2:1984) (DọcxNgang) 280 x 270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dày vải (MM) (ISO 5084:1996) 0.39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kéo đứt (N) (ISO 13934-1:2013) (DọcxNgang) 671.3 x 764.9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+Sự thay đổi kích thước sau 1 chu kỳ giặt (%) (ISO 5077:2007/ISO 6330:2021) (DọcxNgang) - 1.7 x – 1.1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màu giặt ở 40°C (CẤP) (ISO 105-C06 A1S:2010) 4-5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+Định tính và định lượng nguyên liệu (%) (ISO 1833:2019)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Polyester 64.6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Cotton 35.4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Kiểu dáng: Áo blouse cổ bẻ Danton, cài cúc giữa, chiều dài áo ngang gối, kiểu dài tay, phía trước có 3 túi, có khuy cài biển tên công tác trên ngực trái, phía sau xẻ giữa tới ngang mông.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Quần: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</w:t>
            </w:r>
            <w:r w:rsidRPr="0099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với nam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Chất liệu: Vải Kaki hoặc tương đương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Tiêu chí kỹ thuật vải: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+Khối lượng vải (G/M2) (ISO 3801:1977) 206.7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+Mật độ vải (Sợi/10CM) (ISO 7211-2:1984) (DọcxNgang) 430 x 200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dày vải (MM) (ISO 5084:1996) 0.39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kéo đứt (N) (ISO 13934-1:2013) (DọcxNgang) 1952.3 x 799.9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+Sự thay đổi kích thước sau 1 chu kỳ giặt (%) (ISO 5077:2007/ISO 6330:2021) (DọcxNgang) -1.5 x 0.3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màu giặt ở 40°C (CẤP) (ISO 105-C06 A1S:2010) 4-5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+Định tính và định lượng nguyên liệu (%) (ISO 1833:2019)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Polyester 86.3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Cotton 13.7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Đối với nữ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Chất liệu: Vải Kaki thun hoặc tương đương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Tiêu chí kỹ thuật vải: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+Khối lượng vải (G/M2) (ISO 3801:1977) 248.2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+Mật độ vải (Sợi/10CM) (ISO 7211-2:1984) (DọcxNgang) 460 x 337 ± 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dày vải (MM) (ISO 5084:1996) 0.51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kéo đứt (N) (ISO 13934-1:2013) (DọcxNgang) 1646.7 x 1059.6 ± 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+Sự thay đổi kích thước sau 1 chu kỳ giặt (%) (ISO 5077:2007/ISO 6330:2021) (DọcxNgang) -1.2 x - 1.5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màu giặt ở 40°C (CẤP) (ISO 105-C06 A1S:2010) 4-5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+Định tính và định lượng nguyên liệu (%) (ISO 1833:2019)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Polyester 75.2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Rayon 22.6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Spandex 2.2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Màu sắc: Màu trắng.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Kiểu dáng: Quần âu hai ly, 2 túi chéo, quần nam có 1 túi sau.        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Mũ: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Màu sắc: Theo màu sắc của áo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Chất liệu: Theo chất liệu của áo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đo, có in logo của bệnh viện</w:t>
            </w:r>
          </w:p>
        </w:tc>
        <w:tc>
          <w:tcPr>
            <w:tcW w:w="924" w:type="dxa"/>
            <w:vAlign w:val="center"/>
          </w:tcPr>
          <w:p w14:paraId="046816B7" w14:textId="1B77827A" w:rsidR="00996D97" w:rsidRPr="00996D97" w:rsidRDefault="00996D97" w:rsidP="00CE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Bộ</w:t>
            </w:r>
          </w:p>
        </w:tc>
        <w:tc>
          <w:tcPr>
            <w:tcW w:w="814" w:type="dxa"/>
            <w:vAlign w:val="center"/>
          </w:tcPr>
          <w:p w14:paraId="283C1C29" w14:textId="11670C5D" w:rsidR="00996D97" w:rsidRPr="00996D97" w:rsidRDefault="00996D97" w:rsidP="00CE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2" w:type="dxa"/>
            <w:vAlign w:val="center"/>
          </w:tcPr>
          <w:p w14:paraId="7488B484" w14:textId="77777777" w:rsidR="00996D97" w:rsidRPr="00996D97" w:rsidRDefault="00996D97" w:rsidP="00CE2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D97" w:rsidRPr="00996D97" w14:paraId="14EDBDA3" w14:textId="77777777" w:rsidTr="00CE26D1">
        <w:trPr>
          <w:trHeight w:val="1346"/>
        </w:trPr>
        <w:tc>
          <w:tcPr>
            <w:tcW w:w="861" w:type="dxa"/>
            <w:vAlign w:val="center"/>
          </w:tcPr>
          <w:p w14:paraId="0AF35725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B25B9" w14:textId="05CDE47B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6" w:type="dxa"/>
            <w:vAlign w:val="center"/>
          </w:tcPr>
          <w:p w14:paraId="6093017F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2C815" w14:textId="1E9375D9" w:rsidR="00996D97" w:rsidRPr="00996D97" w:rsidRDefault="00996D97" w:rsidP="00CE26D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Trang phục y tế Điều dưỡng</w:t>
            </w:r>
          </w:p>
          <w:p w14:paraId="4CA3C498" w14:textId="77777777" w:rsidR="00996D97" w:rsidRPr="00996D97" w:rsidRDefault="00996D97" w:rsidP="00CE26D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92B272" w14:textId="77777777" w:rsidR="00996D97" w:rsidRPr="00996D97" w:rsidRDefault="00996D97" w:rsidP="00CE26D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AE6D68" w14:textId="3A654848" w:rsidR="00996D97" w:rsidRPr="00996D97" w:rsidRDefault="00996D97" w:rsidP="00CE26D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426DCAE" w14:textId="186D78CF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Áo: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Màu sắc: Màu trắng.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Chất liệu: Vải Kate ford hoặc tương đương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Tiêu chí kỹ thuật vải: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+Khối lượng vải (G/M2) (ISO 3801:1977) 160.2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+Mật độ vải (Sợi/10CM) (ISO 7211-2:1984) (DọcxNgang) 280 x 270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dày vải (MM) (ISO 5084:1996) 0.39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kéo đứt (N) (ISO 13934-1:2013) (DọcxNgang) 671.3 x 764.9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+Sự thay đổi kích thước sau 1 chu kỳ giặt (%) (ISO 5077:2007/ISO 6330:2021) (DọcxNgang) - 1.7 x – 1.1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màu giặt ở 40°C (CẤP) (ISO 105-C06 A1S:2010) 4-5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+Định tính và định lượng nguyên liệu (%) (ISO 1833:2019)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Polyester 64.6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Cotton 35.4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Kiểu dáng: Áo cổ 2 ve, cài cúc giữa, ngắn tay, chiều dài áo ngang mông, phía trước có 2 túi, có khuy cài biển tên trên ngực trái; Túi áo, tay áo và cổ áo có viền xanh dương, viền rộng 0,5 cm..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Quần:</w:t>
            </w:r>
            <w:r w:rsidRPr="0099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Đối với nam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Chất liệu: Vải Kaki hoặc tương đương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Tiêu chí kỹ thuật vải: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+Khối lượng vải (G/M2) (ISO 3801:1977) 206.7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+Mật độ vải (Sợi/10CM) (ISO 7211-2:1984) (DọcxNgang) 430 x 200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dày vải (MM) (ISO 5084:1996) 0.39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kéo đứt (N) (ISO 13934-1:2013) (DọcxNgang) 1952.3 x 799.9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+Sự thay đổi kích thước sau 1 chu kỳ giặt (%) (ISO 5077:2007/ISO 6330:2021) (DọcxNgang) -1.5 x 0.3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màu giặt ở 40°C (CẤP) (ISO 105-C06 A1S:2010) 4-5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+Định tính và định lượng nguyên liệu (%) (ISO 1833:2019)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Polyester 86.3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Cotton 13.7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</w:t>
            </w:r>
            <w:r w:rsidRPr="0099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với nữ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Chất liệu: Vải Kaki thun hoặc tương đương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Tiêu chí kỹ thuật vải: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+Khối lượng vải (G/M2) (ISO 3801:1977) 248.2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+Mật độ vải (Sợi/10CM) (ISO 7211-2:1984) (DọcxNgang) 460 x 337 ± 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dày vải (MM) (ISO 5084:1996) 0.51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kéo đứt (N) (ISO 13934-1:2013) (DọcxNgang) 1646.7 x 1059.6 ± 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+Sự thay đổi kích thước sau 1 chu kỳ giặt (%) (ISO 5077:2007/ISO 6330:2021) (DọcxNgang) -1.2 x - 1.5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màu giặt ở 40°C (CẤP) (ISO 105-C06 A1S:2010) 4-5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+Định tính và định lượng nguyên liệu (%) (ISO 1833:2019)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Polyester 75.2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Rayon 22.6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Spandex 2.2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Màu sắc: Màu trắng.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Kiểu dáng: Quần âu hai ly, 2 túi chéo, quần nam có 1 túi sau.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Mũ: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Màu sắc: Theo màu sắc của áo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Chất liệu: Theo chất liệu của áo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đo, có in logo của bệnh viện</w:t>
            </w:r>
          </w:p>
        </w:tc>
        <w:tc>
          <w:tcPr>
            <w:tcW w:w="924" w:type="dxa"/>
            <w:vAlign w:val="center"/>
          </w:tcPr>
          <w:p w14:paraId="6FF1903F" w14:textId="14813E92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Bộ</w:t>
            </w:r>
          </w:p>
        </w:tc>
        <w:tc>
          <w:tcPr>
            <w:tcW w:w="814" w:type="dxa"/>
            <w:vAlign w:val="center"/>
          </w:tcPr>
          <w:p w14:paraId="2137C596" w14:textId="13C928AD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2" w:type="dxa"/>
            <w:vAlign w:val="center"/>
          </w:tcPr>
          <w:p w14:paraId="793C2F41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97" w:rsidRPr="00996D97" w14:paraId="3BFB9F98" w14:textId="77777777" w:rsidTr="00CE26D1">
        <w:trPr>
          <w:trHeight w:val="3410"/>
        </w:trPr>
        <w:tc>
          <w:tcPr>
            <w:tcW w:w="861" w:type="dxa"/>
            <w:vAlign w:val="center"/>
          </w:tcPr>
          <w:p w14:paraId="7F90D4C7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ADBA" w14:textId="2A7A213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6" w:type="dxa"/>
            <w:vAlign w:val="center"/>
          </w:tcPr>
          <w:p w14:paraId="34149209" w14:textId="77777777" w:rsidR="00996D97" w:rsidRPr="00996D97" w:rsidRDefault="00996D97" w:rsidP="00CE26D1">
            <w:pPr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8D0A55" w14:textId="19857078" w:rsidR="00996D97" w:rsidRPr="00996D97" w:rsidRDefault="00996D97" w:rsidP="00CE26D1">
            <w:pPr>
              <w:ind w:right="-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sz w:val="24"/>
                <w:szCs w:val="24"/>
              </w:rPr>
              <w:t>Trang phục y tế kỹ thuật y</w:t>
            </w:r>
          </w:p>
        </w:tc>
        <w:tc>
          <w:tcPr>
            <w:tcW w:w="8080" w:type="dxa"/>
            <w:vAlign w:val="center"/>
          </w:tcPr>
          <w:p w14:paraId="5401D2AE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Áo:</w:t>
            </w:r>
          </w:p>
          <w:p w14:paraId="64FC3806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- Màu sắc: Màu Trắng</w:t>
            </w:r>
          </w:p>
          <w:p w14:paraId="3AFE1DB7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- Chất liệu: Vải Kate ford hoặc tương đương</w:t>
            </w:r>
          </w:p>
          <w:p w14:paraId="41C6BFA9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- Tiêu chí kỹ thuật vải:</w:t>
            </w:r>
          </w:p>
          <w:p w14:paraId="00B3897F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+Khối lượng vải (G/M2) (ISO 3801:1977) 160.2 ± 0.2</w:t>
            </w:r>
          </w:p>
          <w:p w14:paraId="02AE6B1D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+Mật độ vải (Sợi/10CM) (ISO 7211-2:1984) (DọcxNgang) 280 x 270 ±2</w:t>
            </w:r>
          </w:p>
          <w:p w14:paraId="784FDDD2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+Độ dày vải (MM) (ISO 5084:1996) 0.39 ±0.2</w:t>
            </w:r>
          </w:p>
          <w:p w14:paraId="2AFDC606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+Độ bền kéo đứt (N) (ISO 13934-1:2013) (DọcxNgang) 671.3 x 764.9 ±2</w:t>
            </w:r>
          </w:p>
          <w:p w14:paraId="64A2A1BB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+Sự thay đổi kích thước sau 1 chu kỳ giặt (%) (ISO 5077:2007/ISO 6330:2021) (DọcxNgang) - 1.7 x – 1.1 ±0.2</w:t>
            </w:r>
          </w:p>
          <w:p w14:paraId="4E235CB2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+Độ bền màu giặt ở 40°C (CẤP) (ISO 105-C06 A1S:2010) 4-5</w:t>
            </w:r>
          </w:p>
          <w:p w14:paraId="3DA809BB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+Định tính và định lượng nguyên liệu (%) (ISO 1833:2019)</w:t>
            </w:r>
          </w:p>
          <w:p w14:paraId="728A2871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Polyester 64.6 ± 0.5</w:t>
            </w:r>
          </w:p>
          <w:p w14:paraId="393E6B44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Cotton 35.4 ± 0.5</w:t>
            </w:r>
          </w:p>
          <w:p w14:paraId="2AA5DF0E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Kiểu dáng: Áo kiểu ngắn tay, Áo cổ 2 ve, cài cúc giữa, chiều dài áo ngang mông, phía trước có túi (3 túi dành cho nam, 2 túi dành cho nữ), có khuy cài biển tên trên ngực trái.</w:t>
            </w:r>
          </w:p>
          <w:p w14:paraId="386ADD46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Quần:</w:t>
            </w:r>
          </w:p>
          <w:p w14:paraId="76B7A151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Đối với nam</w:t>
            </w:r>
          </w:p>
          <w:p w14:paraId="7DB486ED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- Chất liệu: Vải Kaki hoặc tương đương</w:t>
            </w:r>
          </w:p>
          <w:p w14:paraId="11A91E86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- Tiêu chí kỹ thuật vải:</w:t>
            </w:r>
          </w:p>
          <w:p w14:paraId="2004A7DD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+Khối lượng vải (G/M2) (ISO 3801:1977) 206.7 ± 0.2</w:t>
            </w:r>
          </w:p>
          <w:p w14:paraId="6DA89110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+Mật độ vải (Sợi/10CM) (ISO 7211-2:1984) (DọcxNgang) 430 x 200 ±2</w:t>
            </w:r>
          </w:p>
          <w:p w14:paraId="76D21376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+Độ dày vải (MM) (ISO 5084:1996) 0.39 ±0.2</w:t>
            </w:r>
          </w:p>
          <w:p w14:paraId="7441916C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+Độ bền kéo đứt (N) (ISO 13934-1:2013) (DọcxNgang) 1952.3 x 799.9 ±2</w:t>
            </w:r>
          </w:p>
          <w:p w14:paraId="1274CA4F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+Sự thay đổi kích thước sau 1 chu kỳ giặt (%) (ISO 5077:2007/ISO 6330:2021) (DọcxNgang) -1.5 x 0.3 ±0.2</w:t>
            </w:r>
          </w:p>
          <w:p w14:paraId="2581E5BC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+Độ bền màu giặt ở 40°C (CẤP) (ISO 105-C06 A1S:2010) 4-5</w:t>
            </w:r>
          </w:p>
          <w:p w14:paraId="03571725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+Định tính và định lượng nguyên liệu (%) (ISO 1833:2019)</w:t>
            </w:r>
          </w:p>
          <w:p w14:paraId="3F1FA29C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Polyester 86.3 ± 0.5</w:t>
            </w:r>
          </w:p>
          <w:p w14:paraId="3BAE0F0B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Cotton 13.7 ± 0.5</w:t>
            </w:r>
          </w:p>
          <w:p w14:paraId="1F83E0B4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6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Đối với nữ</w:t>
            </w:r>
          </w:p>
          <w:p w14:paraId="21502CB7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- Chất liệu: Vải Kaki thun hoặc tương đương</w:t>
            </w:r>
          </w:p>
          <w:p w14:paraId="1BD01B5C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- Tiêu chí kỹ thuật vải:</w:t>
            </w:r>
          </w:p>
          <w:p w14:paraId="19B658B7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+Khối lượng vải (G/M2) (ISO 3801:1977) 248.2 ± 0.2</w:t>
            </w:r>
          </w:p>
          <w:p w14:paraId="0376121E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+Mật độ vải (Sợi/10CM) (ISO 7211-2:1984) (DọcxNgang) 460 x 337 ± 2</w:t>
            </w:r>
          </w:p>
          <w:p w14:paraId="63A1ADC3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+Độ dày vải (MM) (ISO 5084:1996) 0.51 ± 0.2</w:t>
            </w:r>
          </w:p>
          <w:p w14:paraId="4C93F9C4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+Độ bền kéo đứt (N) (ISO 13934-1:2013) (DọcxNgang) 1646.7 x 1059.6 ± 2</w:t>
            </w:r>
          </w:p>
          <w:p w14:paraId="63E1AB91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+Sự thay đổi kích thước sau 1 chu kỳ giặt (%) (ISO 5077:2007/ISO 6330:2021) (DọcxNgang) -1.2 x - 1.5 ± 0.2</w:t>
            </w:r>
          </w:p>
          <w:p w14:paraId="637FD1EF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+Độ bền màu giặt ở 40°C (CẤP) (ISO 105-C06 A1S:2010) 4-5</w:t>
            </w:r>
          </w:p>
          <w:p w14:paraId="39A5AC1F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+Định tính và định lượng nguyên liệu (%) (ISO 1833:2019)</w:t>
            </w:r>
          </w:p>
          <w:p w14:paraId="4F706BBD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Polyester 75.2 ± 0.5Rayon 22.6 ± 0.5</w:t>
            </w:r>
          </w:p>
          <w:p w14:paraId="26E21D1C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Spandex 2.2 ± 0.5</w:t>
            </w:r>
          </w:p>
          <w:p w14:paraId="4B8380C8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- Màu sắc: Màu trắng.</w:t>
            </w:r>
          </w:p>
          <w:p w14:paraId="0EF048AF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Kiểu dáng: Quần âu hai ly, 2 túi chéo, quần nam có 1 túi sau.</w:t>
            </w:r>
          </w:p>
          <w:p w14:paraId="332114C0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Mũ:</w:t>
            </w:r>
          </w:p>
          <w:p w14:paraId="1725E5EA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Màu sắc: Theo màu sắc của áo</w:t>
            </w:r>
          </w:p>
          <w:p w14:paraId="23F20585" w14:textId="77777777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- Chất liệu: Theo chất liệu của áo</w:t>
            </w:r>
          </w:p>
          <w:p w14:paraId="18664158" w14:textId="16CA8C0C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 đo, có in logo của bệnh viện</w:t>
            </w:r>
          </w:p>
        </w:tc>
        <w:tc>
          <w:tcPr>
            <w:tcW w:w="924" w:type="dxa"/>
            <w:vAlign w:val="center"/>
          </w:tcPr>
          <w:p w14:paraId="588EFF18" w14:textId="39C52870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Bộ</w:t>
            </w:r>
          </w:p>
        </w:tc>
        <w:tc>
          <w:tcPr>
            <w:tcW w:w="814" w:type="dxa"/>
            <w:vAlign w:val="center"/>
          </w:tcPr>
          <w:p w14:paraId="3FEF39D3" w14:textId="5AC537BA" w:rsidR="00996D97" w:rsidRPr="00996D97" w:rsidRDefault="00996D97" w:rsidP="00CE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2" w:type="dxa"/>
            <w:vAlign w:val="center"/>
          </w:tcPr>
          <w:p w14:paraId="7013A05A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97" w:rsidRPr="00996D97" w14:paraId="5A7ADC37" w14:textId="77777777" w:rsidTr="00CE26D1">
        <w:trPr>
          <w:trHeight w:val="3410"/>
        </w:trPr>
        <w:tc>
          <w:tcPr>
            <w:tcW w:w="861" w:type="dxa"/>
            <w:vAlign w:val="center"/>
          </w:tcPr>
          <w:p w14:paraId="3F2670A5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63E76" w14:textId="1C4570BE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vAlign w:val="center"/>
          </w:tcPr>
          <w:p w14:paraId="7D56FBAC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8E0B0" w14:textId="5E3F8EE9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Trang phục y tế hộ lý</w:t>
            </w:r>
          </w:p>
        </w:tc>
        <w:tc>
          <w:tcPr>
            <w:tcW w:w="8080" w:type="dxa"/>
            <w:vAlign w:val="center"/>
          </w:tcPr>
          <w:p w14:paraId="7088E691" w14:textId="60D14CA4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Áo: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Màu sắc: Màu xanh hòa bình.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Chất liệu: Vải Kate ford hoặc tương đương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Tiêu chí kỹ thuật vải: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+Khối lượng vải (G/M2) (ISO 3801:1977) 158.4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+Mật độ vải (Sợi/10CM) (ISO 7211-2:1984) (DọcxNgang) 287 x 257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dày vải (MM) (ISO 5084:1996) 0.38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kéo đứt (N) (ISO 13934-1:2013) (DọcxNgang) 900.2 x 764.8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+Sự thay đổi kích thước sau 1 chu kỳ giặt (%) (ISO 5077:2007/ISO 6330:2021) (DọcxNgang) - 1.6 x – 1.3 ±0.2Độ bền màu giặt ở 40°C (CẤP) (ISO 105-C06 A1S:2010) 4-5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+Định tính và định lượng nguyên liệu (%) (ISO 1833:2019)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Polyester 64.8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Cotton 35.2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Kiểu dáng: Áo kiểu ngắn tay, cổ trái tim, cài cúc giữa, chiều dài áo ngang mông, phía trước 2 túi, có khuy cài biển tên trên ngực trái.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Quần: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Màu sắc: Màu xanh hòa bình.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Chất liệu: Vải Kate ford hoặc tương đương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Tiêu chí kỹ thuật vải: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+Khối lượng vải (G/M2) (ISO 3801:1977) 158.4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+Mật độ vải (Sợi/10CM) (ISO 7211-2:1984) (DọcxNgang) 287 x 257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dày vải (MM) (ISO 5084:1996) 0.38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kéo đứt (N) (ISO 13934-1:2013) (DọcxNgang) 900.2 x 764.8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+Sự thay đổi kích thước sau 1 chu kỳ giặt (%) (ISO 5077:2007/ISO 6330:2021) (DọcxNgang) - 1.6 x – 1.3 ±0.2Độ bền màu giặt ở 40°C (CẤP) (ISO 105-C06 A1S:2010) 4-5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+Định tính và định lượng nguyên liệu (%) (ISO 1833:2019)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Polyester 64.8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Cotton 35.2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Kiểu dáng: Quần âu hai ly, 2 túi chéo, quần nam có 1 túi sau.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81E29" w:rsidRPr="00C81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Mũ: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Màu sắc: Theo màu sắc của áo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Chất liệu: Theo chất liệu của áo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1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đo, có in logo của bệnh viện</w:t>
            </w:r>
          </w:p>
        </w:tc>
        <w:tc>
          <w:tcPr>
            <w:tcW w:w="924" w:type="dxa"/>
            <w:vAlign w:val="center"/>
          </w:tcPr>
          <w:p w14:paraId="722A9C6E" w14:textId="1C4A0869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Bộ</w:t>
            </w:r>
          </w:p>
        </w:tc>
        <w:tc>
          <w:tcPr>
            <w:tcW w:w="814" w:type="dxa"/>
            <w:vAlign w:val="center"/>
          </w:tcPr>
          <w:p w14:paraId="67C025B0" w14:textId="77FC49DF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" w:type="dxa"/>
            <w:vAlign w:val="center"/>
          </w:tcPr>
          <w:p w14:paraId="7EA35182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97" w:rsidRPr="00996D97" w14:paraId="3522B0E3" w14:textId="77777777" w:rsidTr="00CE26D1">
        <w:trPr>
          <w:trHeight w:val="3410"/>
        </w:trPr>
        <w:tc>
          <w:tcPr>
            <w:tcW w:w="861" w:type="dxa"/>
            <w:vAlign w:val="center"/>
          </w:tcPr>
          <w:p w14:paraId="5C1E2EBC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6F563" w14:textId="059EB71F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86" w:type="dxa"/>
            <w:vAlign w:val="center"/>
          </w:tcPr>
          <w:p w14:paraId="45157A43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10C316" w14:textId="455DCCD2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sz w:val="24"/>
                <w:szCs w:val="24"/>
              </w:rPr>
              <w:t>Trang phục bảo vệ</w:t>
            </w:r>
          </w:p>
        </w:tc>
        <w:tc>
          <w:tcPr>
            <w:tcW w:w="8080" w:type="dxa"/>
            <w:vAlign w:val="center"/>
          </w:tcPr>
          <w:p w14:paraId="23290EB7" w14:textId="2BDFB172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81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Áo: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Màu sắc: Màu ghi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Chất liệu: Vải Kate ford hoặc tương đương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Tiêu chí kỹ thuật vải: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+Khối lượng vải (G/M2) (ISO 3801:1977) 158.2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+Mật độ vải (Sợi/10CM) (ISO 7211-2:1984) (DọcxNgang) 280 x 263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dày vải (MM) (ISO 5084:1996) 0.4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kéo đứt (N) (ISO 13934-1:2013) (DọcxNgang) 725.9 x 739.1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+Sự thay đổi kích thước sau 1 chu kỳ giặt (%) (ISO 5077:2007/ISO 6330 2021) (DọcxNgang) - 2.1 x – 1.5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màu giặt ở 40°C (CẤP) (ISO 105-C06 A1S:2010) 4-5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+Định tính và định lượng nguyên liệu (%) (ISO 1833:2019)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Polyester 66.9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Cotton 33.1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Kiểu dáng: Áo cổ đức, cài cúc giữa, có nẹp cầu vai, dài tay hoặc ngắn tay, gấu tay có măng xéc hoặc lơ vê, 2 túi có nắp, có khuy cài biển tên trên ngực trái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1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Quần: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Màu sắc: Màu ghi.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Chất liệu: Vải kaki hoặc tương đương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Tiêu chí kỹ thuật vải: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Khối lượng vải (G/M2) (ISO 3801:1977) 210.1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Mật độ vải (Sợi/10CM) (ISO 7211-2:1984) (DọcxNgang) 430 x 204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Độ dày vải (MM) (ISO 5084:1996) 0.37±0.2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Độ bền kéo đứt (N) (ISO 13934-1:2013) (DọcxNgang) 1924.9 x 838.2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Sự thay đổi kích thước sau 1 chu kỳ giặt (%) (ISO 5077:2007/ISO 6330:2021) (DọcxNgang) -1.2 x -0.1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Độ bền màu giặt ở 40°C (CẤP) (ISO 105-C06 A1S:2010) 4-5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Định tính và định lượng nguyên liệu (%) (ISO 1833:2019)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Polyester 85.6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Cotton 14.4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Kiểu dáng: Quần âu hai ly, có 1 túi sau.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1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đo, có in logo của bệnh viện</w:t>
            </w:r>
          </w:p>
        </w:tc>
        <w:tc>
          <w:tcPr>
            <w:tcW w:w="924" w:type="dxa"/>
            <w:vAlign w:val="center"/>
          </w:tcPr>
          <w:p w14:paraId="0F4661F1" w14:textId="6A09A8F2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Bộ</w:t>
            </w:r>
          </w:p>
        </w:tc>
        <w:tc>
          <w:tcPr>
            <w:tcW w:w="814" w:type="dxa"/>
            <w:vAlign w:val="center"/>
          </w:tcPr>
          <w:p w14:paraId="1A28111A" w14:textId="48CE7B3C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2" w:type="dxa"/>
            <w:vAlign w:val="center"/>
          </w:tcPr>
          <w:p w14:paraId="0E24CEEA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97" w:rsidRPr="00996D97" w14:paraId="09C006BD" w14:textId="77777777" w:rsidTr="00CE26D1">
        <w:trPr>
          <w:trHeight w:val="3410"/>
        </w:trPr>
        <w:tc>
          <w:tcPr>
            <w:tcW w:w="861" w:type="dxa"/>
            <w:vAlign w:val="center"/>
          </w:tcPr>
          <w:p w14:paraId="66507229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E7B4E" w14:textId="4E2B367D" w:rsidR="00996D97" w:rsidRPr="00CE26D1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6D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  <w:p w14:paraId="333EFD48" w14:textId="07C58C92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3F8DEC84" w14:textId="17D16972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sz w:val="24"/>
                <w:szCs w:val="24"/>
              </w:rPr>
              <w:t>Trang phục lái xe</w:t>
            </w:r>
          </w:p>
          <w:p w14:paraId="57C6F994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941023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C38AD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779D5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37063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F4943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40A43E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8FC59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EDF61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93D288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701BF7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E3A04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FA7C3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215A5C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B1A223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3C6E7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86925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B489F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550D1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0DCC8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67E667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878116" w14:textId="71C457C4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C830C0F" w14:textId="36CE4430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81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Áo: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Màu sắc: Màu xanh đen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Chất liệu: Vải Kate ford hoặc tương đương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Tiêu chí kỹ thuật vải: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+Khối lượng vải (G/M2) (ISO 3801:1977) 160.9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+Mật độ vải (Sợi/10CM) (ISO 7211-2:1984) (DọcxNgang) 254 x 274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dày vải (MM) (ISO 5084:1996) 0.43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kéo đứt (N) (ISO 13934-1:2013) (DọcxNgang) 726.7 x 775.2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+Sự thay đổi kích thước sau 1 chu kỳ giặt (%) (ISO 5077:2007/ISO 6330:2021) (DọcxNgang) - 1.4 x – 1.8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màu giặt ở 40°C (CẤP) (ISO 105-C06 A1S:2010) 2-5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+Định tính và định lượng nguyên liệu (%) (ISO 1833:2019)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Polyester 65.3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Cotton 34.7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Kiểu dáng: Áo kiểu bu dông, cổ đức, cài cúc giữa, dài tay hoặc ngắn tay, gấu tay măng xéc hoặc lơ vê, có nẹp cầu vai, phía trước có 2 túi có nắp, có khuy cài biển tên trên ngực trái.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1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Quần: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Màu sắc: Màu xanh đen.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Chất liệu: Vải kaki hoặc tương đương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Tiêu chí kỹ thuật vải: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+Khối lượng vải (G/M2) (ISO 3801:1977) 217.8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+Mật độ vải (Sợi/10CM) (ISO 7211-2:1984) (DọcxNgang) 430 x 212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dày vải (MM) (ISO 5084:1996) 0.38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kéo đứt (N) (ISO 13934-1:2013) (DọcxNgang) 1815.4 x 828.3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+Sự thay đổi kích thước sau 1 chu kỳ giặt (%) (ISO 5077:2007/ISO 6330:2021) (DọcxNgang) - 1.3 x 0.1 ±0.2Độ bền màu giặt ở 40°C (CẤP) (ISO 105-C06 A1S:2010) 4-5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+Định tính và định lượng nguyên liệu (%) (ISO 1833:2019)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Polyester 86.1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Cotton 13.9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Kiểu dáng: Quần âu hai ly, có 1 túi sau.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1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đo, có in logo của bệnh viện</w:t>
            </w:r>
          </w:p>
        </w:tc>
        <w:tc>
          <w:tcPr>
            <w:tcW w:w="924" w:type="dxa"/>
            <w:vAlign w:val="center"/>
          </w:tcPr>
          <w:p w14:paraId="24DFBF7A" w14:textId="1BC865FA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Bộ</w:t>
            </w:r>
          </w:p>
        </w:tc>
        <w:tc>
          <w:tcPr>
            <w:tcW w:w="814" w:type="dxa"/>
            <w:vAlign w:val="center"/>
          </w:tcPr>
          <w:p w14:paraId="36C1647E" w14:textId="4BFA5935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52" w:type="dxa"/>
            <w:vAlign w:val="center"/>
          </w:tcPr>
          <w:p w14:paraId="3438FFF4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97" w:rsidRPr="00996D97" w14:paraId="555665BD" w14:textId="77777777" w:rsidTr="00CE26D1">
        <w:trPr>
          <w:trHeight w:val="1346"/>
        </w:trPr>
        <w:tc>
          <w:tcPr>
            <w:tcW w:w="861" w:type="dxa"/>
            <w:vAlign w:val="center"/>
          </w:tcPr>
          <w:p w14:paraId="365F0AB7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32BB3" w14:textId="2EE910E4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vAlign w:val="center"/>
          </w:tcPr>
          <w:p w14:paraId="79A6C56F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FDB76" w14:textId="6EEF9EAA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sz w:val="24"/>
                <w:szCs w:val="24"/>
              </w:rPr>
              <w:t>Trang phục khối hành chính nam</w:t>
            </w:r>
          </w:p>
        </w:tc>
        <w:tc>
          <w:tcPr>
            <w:tcW w:w="8080" w:type="dxa"/>
            <w:vAlign w:val="center"/>
          </w:tcPr>
          <w:p w14:paraId="76494FB0" w14:textId="16657676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C81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Áo nam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Màu sắc: Màu xanh</w:t>
            </w:r>
            <w:r w:rsidR="00FC726D">
              <w:rPr>
                <w:rFonts w:ascii="Times New Roman" w:eastAsia="Times New Roman" w:hAnsi="Times New Roman" w:cs="Times New Roman"/>
                <w:sz w:val="24"/>
                <w:szCs w:val="24"/>
              </w:rPr>
              <w:t>, trắng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Chất liệu: Vải Kate mỹ hoặc tương đương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Tiêu chí kỹ thuật vải: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+Khối lượng vải (G/M2) (ISO 3801:1977) 112.1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+Mật độ vải (Sợi/10CM) (ISO 7211-2:1984) (DọcxNgang) 383 x 304 ± 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dày vải (MM) (ISO 5084:1996) 0.20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kéo đứt (N) (ISO 13934-1:2013) (DọcxNgang) 627 x 698.3 ± 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+Sự thay đổi kích thước sau 1 chu kỳ giặt (%) (ISO 5077:2007/ISO 6330:2021) (DọcxNgang) -1.0 x - 0.2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màu giặt ở 40°C (CẤP) (ISO 105-C06 A1S:2010) 4-5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+Định tính và định lượng nguyên liệu (%) (ISO 1833:2019)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Polyester 78.9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Rayon 21.1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Kiểu dáng: Áo sơ mi dài tay hoặc ngắn tay.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1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Quần đối với nam: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Màu sắc: Màu đen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-Chất liệu: Vải kaki hoặc tương đương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-Tiêu chí kỹ thuật vải: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+Khối lượng vải (G/M2) (ISO 3801:1977) 211.8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+Mật độ vải (Sợi/10CM) (ISO 7211-2:1984) (DọcxNgang) 425 x 204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dày vải (MM) (ISO 5084:1996) 0.35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kéo đứt (N) (ISO 13934-1:2013) (DọcxNgang) 1738.5 x 818.3 ±2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+Sự thay đổi kích thước sau 1 chu kỳ giặt (%) (ISO 5077:2007/ISO 6330:2021) (DọcxNgang) - 0.8 x 0.1 ±0.2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màu giặt ở 40°C (CẤP) (ISO 105-C06 A1S:2010) 3-5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+Định tính và định lượng nguyên liệu (%) (ISO 1833:2019)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Polyester 88.8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Rayon 11.2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Kiểu dáng: Quần âu hai ly, 2 túi chéo, có 01 túi sau.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1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May đo, có </w:t>
            </w:r>
            <w:r w:rsidR="00C81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thêu</w:t>
            </w:r>
            <w:r w:rsidRPr="00C81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logo của bệnh viện</w:t>
            </w:r>
          </w:p>
        </w:tc>
        <w:tc>
          <w:tcPr>
            <w:tcW w:w="924" w:type="dxa"/>
            <w:vAlign w:val="center"/>
          </w:tcPr>
          <w:p w14:paraId="13213B92" w14:textId="3B18689B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Bộ</w:t>
            </w:r>
          </w:p>
        </w:tc>
        <w:tc>
          <w:tcPr>
            <w:tcW w:w="814" w:type="dxa"/>
            <w:vAlign w:val="center"/>
          </w:tcPr>
          <w:p w14:paraId="7CF6F8CC" w14:textId="16A9D41F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2" w:type="dxa"/>
            <w:vAlign w:val="center"/>
          </w:tcPr>
          <w:p w14:paraId="7FED800D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97" w:rsidRPr="00996D97" w14:paraId="4EC9BBF9" w14:textId="77777777" w:rsidTr="00CE26D1">
        <w:trPr>
          <w:trHeight w:val="2600"/>
        </w:trPr>
        <w:tc>
          <w:tcPr>
            <w:tcW w:w="861" w:type="dxa"/>
            <w:vAlign w:val="center"/>
          </w:tcPr>
          <w:p w14:paraId="2908413C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14:paraId="29AE2085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AD4FF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B4C73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9B0A3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F203E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19860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E9AD5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42303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42136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CBF6E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9D69A" w14:textId="4C7BD6D0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16F79C3F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b/>
                <w:sz w:val="24"/>
                <w:szCs w:val="24"/>
              </w:rPr>
              <w:t>Trang phục khối hành chính nữ</w:t>
            </w:r>
          </w:p>
          <w:p w14:paraId="7A61BD70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9F5295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145B84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821826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F22BD2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C61C57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DE2761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FDEB76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AD512" w14:textId="5B041DF3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DA7FEAD" w14:textId="4EBB9945" w:rsidR="00996D97" w:rsidRPr="00996D97" w:rsidRDefault="00996D97" w:rsidP="00CE26D1">
            <w:pPr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Áo nữ: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Màu sắc: Màu xanh</w:t>
            </w:r>
            <w:r w:rsidR="00FC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C726D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Chất liệu: Vải Kate mỹ hoặc tương đương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Tiêu chí kỹ thuật vải: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+Khối lượng vải (G/M2) (ISO 3801:1977) 112.1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+Mật độ vải (Sợi/10CM) (ISO 7211-2:1984) (DọcxNgang) 383 x 304 ± 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dày vải (MM) (ISO 5084:1996) 0.20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kéo đứt (N) (ISO 13934-1:2013) (DọcxNgang) 627 x 698.3 ± 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+Sự thay đổi kích thước sau 1 chu kỳ giặt (%) (ISO 5077:2007/ISO 6330:2021) (DọcxNgang) -1.0 x - 0.2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màu giặt ở 40°C (CẤP) (ISO 105-C06 A1S:2010) 4-5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+Định tính và định lượng nguyên liệu (%) (ISO 1833:2019)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Polyester 78.9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Rayon 21.1 ± 0.5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Kiểu dáng: Áo sơ mi dài tay hoặc ngắn tay.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Quần hoặc chân váy đối với nữ: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Màu sắc: Màu đen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Chất liệu: Vải tuytsi hoặc tương đương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Tiêu chí kỹ thuật vải: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+Khối lượng vải (G/M2) (ISO 3801:1977) 285.9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+Mật độ vải (Sợi/10CM) (ISO 7211-2:1984) (DọcxNgang) 645 x 340 ± 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dày vải (MM) (ISO 5084:1996) 0.73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+Độ bền kéo đứt (N) (ISO 13934-1:2013), (DọcxNgang) 1237.2 x 903.7 ± 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+Sự thay đổi kích thước sau 1 chu kỳ giặt (%) (ISO 5077:2007/ISO 6330:2021), (DọcxNgang) – 0.6 x – 0.2 ± 0.2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+Độ bền màu giặt ở 40°C (CẤP) (ISO 105-C06 A1S:2010) 3-5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+Định tính và định lượng nguyên liệu (%) (ISO 1833:2019)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100% Polyester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Kiểu dáng: Quần âu hai ly, 2 túi chéo. Chân váy dài qua gối.</w:t>
            </w:r>
            <w:r w:rsidRPr="00996D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25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May đo, có </w:t>
            </w:r>
            <w:r w:rsidR="00525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thêu</w:t>
            </w:r>
            <w:r w:rsidRPr="00525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logo của bệnh viện</w:t>
            </w:r>
          </w:p>
        </w:tc>
        <w:tc>
          <w:tcPr>
            <w:tcW w:w="924" w:type="dxa"/>
            <w:vAlign w:val="center"/>
          </w:tcPr>
          <w:p w14:paraId="33212A4E" w14:textId="62106081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Bộ</w:t>
            </w:r>
          </w:p>
        </w:tc>
        <w:tc>
          <w:tcPr>
            <w:tcW w:w="814" w:type="dxa"/>
            <w:vAlign w:val="center"/>
          </w:tcPr>
          <w:p w14:paraId="1A60B8FF" w14:textId="0925EEC2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2" w:type="dxa"/>
            <w:vAlign w:val="center"/>
          </w:tcPr>
          <w:p w14:paraId="125B2C93" w14:textId="77777777" w:rsidR="00996D97" w:rsidRPr="00996D97" w:rsidRDefault="00996D97" w:rsidP="00CE26D1">
            <w:pPr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F08AEC" w14:textId="25E3FA01" w:rsidR="00F23733" w:rsidRPr="00996D97" w:rsidRDefault="00F23733" w:rsidP="00B561B5">
      <w:pPr>
        <w:spacing w:after="0" w:line="240" w:lineRule="auto"/>
        <w:ind w:right="187"/>
        <w:rPr>
          <w:rFonts w:ascii="Times New Roman" w:hAnsi="Times New Roman" w:cs="Times New Roman"/>
          <w:i/>
          <w:sz w:val="24"/>
          <w:szCs w:val="24"/>
        </w:rPr>
      </w:pPr>
    </w:p>
    <w:sectPr w:rsidR="00F23733" w:rsidRPr="00996D97" w:rsidSect="00983772">
      <w:headerReference w:type="default" r:id="rId8"/>
      <w:pgSz w:w="15840" w:h="12240" w:orient="landscape" w:code="1"/>
      <w:pgMar w:top="1440" w:right="1440" w:bottom="80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8E27" w14:textId="77777777" w:rsidR="00EC1522" w:rsidRDefault="00EC1522" w:rsidP="00983772">
      <w:pPr>
        <w:spacing w:after="0" w:line="240" w:lineRule="auto"/>
      </w:pPr>
      <w:r>
        <w:separator/>
      </w:r>
    </w:p>
  </w:endnote>
  <w:endnote w:type="continuationSeparator" w:id="0">
    <w:p w14:paraId="3255A8CD" w14:textId="77777777" w:rsidR="00EC1522" w:rsidRDefault="00EC1522" w:rsidP="0098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6F54" w14:textId="77777777" w:rsidR="00EC1522" w:rsidRDefault="00EC1522" w:rsidP="00983772">
      <w:pPr>
        <w:spacing w:after="0" w:line="240" w:lineRule="auto"/>
      </w:pPr>
      <w:r>
        <w:separator/>
      </w:r>
    </w:p>
  </w:footnote>
  <w:footnote w:type="continuationSeparator" w:id="0">
    <w:p w14:paraId="681B2AD4" w14:textId="77777777" w:rsidR="00EC1522" w:rsidRDefault="00EC1522" w:rsidP="0098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1409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DCF9DF" w14:textId="2CEC1E0E" w:rsidR="00983772" w:rsidRDefault="0098377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7D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153B673" w14:textId="77777777" w:rsidR="00983772" w:rsidRDefault="00983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1A7"/>
    <w:multiLevelType w:val="hybridMultilevel"/>
    <w:tmpl w:val="6218A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134AE"/>
    <w:multiLevelType w:val="hybridMultilevel"/>
    <w:tmpl w:val="45AE7658"/>
    <w:lvl w:ilvl="0" w:tplc="BC7EE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57B9F"/>
    <w:multiLevelType w:val="hybridMultilevel"/>
    <w:tmpl w:val="C032D2BC"/>
    <w:lvl w:ilvl="0" w:tplc="BE50B3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715E1"/>
    <w:multiLevelType w:val="hybridMultilevel"/>
    <w:tmpl w:val="24FE882A"/>
    <w:lvl w:ilvl="0" w:tplc="89A88230">
      <w:start w:val="1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9B7020"/>
    <w:multiLevelType w:val="hybridMultilevel"/>
    <w:tmpl w:val="9CFCE224"/>
    <w:lvl w:ilvl="0" w:tplc="F09659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394534">
    <w:abstractNumId w:val="3"/>
  </w:num>
  <w:num w:numId="2" w16cid:durableId="831410446">
    <w:abstractNumId w:val="2"/>
  </w:num>
  <w:num w:numId="3" w16cid:durableId="349140680">
    <w:abstractNumId w:val="1"/>
  </w:num>
  <w:num w:numId="4" w16cid:durableId="364411440">
    <w:abstractNumId w:val="0"/>
  </w:num>
  <w:num w:numId="5" w16cid:durableId="46146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85"/>
    <w:rsid w:val="0000075A"/>
    <w:rsid w:val="000119BB"/>
    <w:rsid w:val="00016709"/>
    <w:rsid w:val="00027159"/>
    <w:rsid w:val="000273F1"/>
    <w:rsid w:val="000313F5"/>
    <w:rsid w:val="000325C0"/>
    <w:rsid w:val="000431D6"/>
    <w:rsid w:val="00063A5D"/>
    <w:rsid w:val="00083D0F"/>
    <w:rsid w:val="00085DAA"/>
    <w:rsid w:val="000A5995"/>
    <w:rsid w:val="000B647B"/>
    <w:rsid w:val="000D5157"/>
    <w:rsid w:val="00107DAC"/>
    <w:rsid w:val="00117810"/>
    <w:rsid w:val="0014001E"/>
    <w:rsid w:val="00156CAD"/>
    <w:rsid w:val="0016028A"/>
    <w:rsid w:val="00197AB1"/>
    <w:rsid w:val="001A1A81"/>
    <w:rsid w:val="001B10D3"/>
    <w:rsid w:val="001B1B13"/>
    <w:rsid w:val="001B2CCA"/>
    <w:rsid w:val="001F0816"/>
    <w:rsid w:val="001F172A"/>
    <w:rsid w:val="001F1F39"/>
    <w:rsid w:val="00205A19"/>
    <w:rsid w:val="00230BB5"/>
    <w:rsid w:val="002519B6"/>
    <w:rsid w:val="0026639A"/>
    <w:rsid w:val="00287A55"/>
    <w:rsid w:val="002A2982"/>
    <w:rsid w:val="002A4450"/>
    <w:rsid w:val="002B1BCE"/>
    <w:rsid w:val="002B2988"/>
    <w:rsid w:val="002E523F"/>
    <w:rsid w:val="00301E58"/>
    <w:rsid w:val="00324BD5"/>
    <w:rsid w:val="00325C6F"/>
    <w:rsid w:val="003336D5"/>
    <w:rsid w:val="00366C0F"/>
    <w:rsid w:val="003B01BD"/>
    <w:rsid w:val="003B2A36"/>
    <w:rsid w:val="003C2F59"/>
    <w:rsid w:val="003C6EE0"/>
    <w:rsid w:val="003D2944"/>
    <w:rsid w:val="003E11CF"/>
    <w:rsid w:val="003E6904"/>
    <w:rsid w:val="003F1A46"/>
    <w:rsid w:val="00413180"/>
    <w:rsid w:val="00441823"/>
    <w:rsid w:val="00447DE5"/>
    <w:rsid w:val="0045270E"/>
    <w:rsid w:val="00460684"/>
    <w:rsid w:val="004638B8"/>
    <w:rsid w:val="004854E5"/>
    <w:rsid w:val="004F0636"/>
    <w:rsid w:val="005169F4"/>
    <w:rsid w:val="00525986"/>
    <w:rsid w:val="00542064"/>
    <w:rsid w:val="005468B2"/>
    <w:rsid w:val="005516F3"/>
    <w:rsid w:val="0058295B"/>
    <w:rsid w:val="0058382E"/>
    <w:rsid w:val="00590F06"/>
    <w:rsid w:val="005B5BAA"/>
    <w:rsid w:val="005D0EE9"/>
    <w:rsid w:val="005F3F17"/>
    <w:rsid w:val="00604A63"/>
    <w:rsid w:val="00626582"/>
    <w:rsid w:val="00633C40"/>
    <w:rsid w:val="00643819"/>
    <w:rsid w:val="00650D35"/>
    <w:rsid w:val="00696300"/>
    <w:rsid w:val="00696602"/>
    <w:rsid w:val="006A039E"/>
    <w:rsid w:val="006A0C7B"/>
    <w:rsid w:val="006A63E4"/>
    <w:rsid w:val="006B132C"/>
    <w:rsid w:val="006C646B"/>
    <w:rsid w:val="006D078F"/>
    <w:rsid w:val="006E5FBC"/>
    <w:rsid w:val="006F59AF"/>
    <w:rsid w:val="00700222"/>
    <w:rsid w:val="00701F1F"/>
    <w:rsid w:val="00711784"/>
    <w:rsid w:val="00722010"/>
    <w:rsid w:val="00726C82"/>
    <w:rsid w:val="007439AE"/>
    <w:rsid w:val="00764D46"/>
    <w:rsid w:val="007A2D2A"/>
    <w:rsid w:val="007A3970"/>
    <w:rsid w:val="007B62A2"/>
    <w:rsid w:val="007D4B32"/>
    <w:rsid w:val="007E58C1"/>
    <w:rsid w:val="00845B64"/>
    <w:rsid w:val="00862C6B"/>
    <w:rsid w:val="00863F23"/>
    <w:rsid w:val="008F131C"/>
    <w:rsid w:val="008F4981"/>
    <w:rsid w:val="0090248A"/>
    <w:rsid w:val="009058ED"/>
    <w:rsid w:val="0091560C"/>
    <w:rsid w:val="00922B8A"/>
    <w:rsid w:val="00925FCD"/>
    <w:rsid w:val="00926B9E"/>
    <w:rsid w:val="00944C83"/>
    <w:rsid w:val="009457D3"/>
    <w:rsid w:val="009507AF"/>
    <w:rsid w:val="00957685"/>
    <w:rsid w:val="00961526"/>
    <w:rsid w:val="009760D4"/>
    <w:rsid w:val="00983772"/>
    <w:rsid w:val="00996D97"/>
    <w:rsid w:val="00996E88"/>
    <w:rsid w:val="00997526"/>
    <w:rsid w:val="009A09BF"/>
    <w:rsid w:val="009C343E"/>
    <w:rsid w:val="009D1E10"/>
    <w:rsid w:val="009D5841"/>
    <w:rsid w:val="00A1049E"/>
    <w:rsid w:val="00A17DC9"/>
    <w:rsid w:val="00A51B0E"/>
    <w:rsid w:val="00A531C5"/>
    <w:rsid w:val="00A53633"/>
    <w:rsid w:val="00A56BE6"/>
    <w:rsid w:val="00A65506"/>
    <w:rsid w:val="00A7433B"/>
    <w:rsid w:val="00A803D0"/>
    <w:rsid w:val="00A81F01"/>
    <w:rsid w:val="00A93DA6"/>
    <w:rsid w:val="00AB6F75"/>
    <w:rsid w:val="00AF0D06"/>
    <w:rsid w:val="00B02979"/>
    <w:rsid w:val="00B14E83"/>
    <w:rsid w:val="00B17B2B"/>
    <w:rsid w:val="00B46424"/>
    <w:rsid w:val="00B47D74"/>
    <w:rsid w:val="00B561B5"/>
    <w:rsid w:val="00BC150A"/>
    <w:rsid w:val="00BC1A96"/>
    <w:rsid w:val="00BC3D35"/>
    <w:rsid w:val="00C21D9A"/>
    <w:rsid w:val="00C2600E"/>
    <w:rsid w:val="00C36E65"/>
    <w:rsid w:val="00C81E29"/>
    <w:rsid w:val="00C96110"/>
    <w:rsid w:val="00CA73DF"/>
    <w:rsid w:val="00CC4C8C"/>
    <w:rsid w:val="00CC5518"/>
    <w:rsid w:val="00CD3D13"/>
    <w:rsid w:val="00CE26D1"/>
    <w:rsid w:val="00CE5A6C"/>
    <w:rsid w:val="00CF2CE1"/>
    <w:rsid w:val="00D07469"/>
    <w:rsid w:val="00D07725"/>
    <w:rsid w:val="00D11F8E"/>
    <w:rsid w:val="00D169C0"/>
    <w:rsid w:val="00D31672"/>
    <w:rsid w:val="00D75FE4"/>
    <w:rsid w:val="00D76C3A"/>
    <w:rsid w:val="00D85A73"/>
    <w:rsid w:val="00DA047D"/>
    <w:rsid w:val="00DA3A06"/>
    <w:rsid w:val="00DC4BBD"/>
    <w:rsid w:val="00DD4CEB"/>
    <w:rsid w:val="00DE2170"/>
    <w:rsid w:val="00E02D98"/>
    <w:rsid w:val="00E14A62"/>
    <w:rsid w:val="00E15B6A"/>
    <w:rsid w:val="00E162C4"/>
    <w:rsid w:val="00E347F4"/>
    <w:rsid w:val="00E34B29"/>
    <w:rsid w:val="00E64FC1"/>
    <w:rsid w:val="00E77814"/>
    <w:rsid w:val="00E842E5"/>
    <w:rsid w:val="00E93EDE"/>
    <w:rsid w:val="00EB6755"/>
    <w:rsid w:val="00EC1522"/>
    <w:rsid w:val="00EC3FB4"/>
    <w:rsid w:val="00EC59CE"/>
    <w:rsid w:val="00ED496F"/>
    <w:rsid w:val="00F15B65"/>
    <w:rsid w:val="00F23733"/>
    <w:rsid w:val="00F24F28"/>
    <w:rsid w:val="00F31488"/>
    <w:rsid w:val="00F553D0"/>
    <w:rsid w:val="00F60BDC"/>
    <w:rsid w:val="00FA3CD8"/>
    <w:rsid w:val="00FA4EC7"/>
    <w:rsid w:val="00FC0E3E"/>
    <w:rsid w:val="00FC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F5370"/>
  <w15:chartTrackingRefBased/>
  <w15:docId w15:val="{C5E8E038-65EE-48C9-B210-607D7373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957685"/>
    <w:rPr>
      <w:rFonts w:ascii=".VnTime" w:hAnsi=".VnTime"/>
      <w:sz w:val="28"/>
    </w:rPr>
  </w:style>
  <w:style w:type="paragraph" w:styleId="BodyText">
    <w:name w:val="Body Text"/>
    <w:basedOn w:val="Normal"/>
    <w:link w:val="BodyTextChar"/>
    <w:rsid w:val="00957685"/>
    <w:pPr>
      <w:spacing w:after="120" w:line="240" w:lineRule="auto"/>
    </w:pPr>
    <w:rPr>
      <w:rFonts w:ascii=".VnTime" w:hAnsi=".VnTime"/>
      <w:sz w:val="28"/>
    </w:rPr>
  </w:style>
  <w:style w:type="character" w:customStyle="1" w:styleId="BodyTextChar1">
    <w:name w:val="Body Text Char1"/>
    <w:basedOn w:val="DefaultParagraphFont"/>
    <w:uiPriority w:val="99"/>
    <w:semiHidden/>
    <w:rsid w:val="00957685"/>
  </w:style>
  <w:style w:type="paragraph" w:styleId="ListParagraph">
    <w:name w:val="List Paragraph"/>
    <w:basedOn w:val="Normal"/>
    <w:uiPriority w:val="34"/>
    <w:qFormat/>
    <w:rsid w:val="001A1A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772"/>
  </w:style>
  <w:style w:type="paragraph" w:styleId="Footer">
    <w:name w:val="footer"/>
    <w:basedOn w:val="Normal"/>
    <w:link w:val="FooterChar"/>
    <w:uiPriority w:val="99"/>
    <w:unhideWhenUsed/>
    <w:rsid w:val="00983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3F5FD-757E-4412-BD60-3C067ED8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</cp:revision>
  <cp:lastPrinted>2025-06-16T02:42:00Z</cp:lastPrinted>
  <dcterms:created xsi:type="dcterms:W3CDTF">2026-05-19T06:43:00Z</dcterms:created>
  <dcterms:modified xsi:type="dcterms:W3CDTF">2026-05-20T02:00:00Z</dcterms:modified>
</cp:coreProperties>
</file>